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rPr>
          <w:rFonts w:ascii="Arial" w:cs="Arial" w:eastAsia="Arial" w:hAnsi="Arial"/>
          <w:b/>
          <w:bCs/>
          <w:sz w:val="32"/>
          <w:szCs w:val="32"/>
        </w:rPr>
      </w:pPr>
      <w:r>
        <w:t xml:space="preserve">Pre-Drywall Checkpoint Checklist</w:t>
      </w:r>
    </w:p>
    <w:p>
      <w:pPr>
        <w:spacing w:after="200" w:line="360"/>
        <w:jc w:val="left"/>
        <w:rPr>
          <w:rFonts w:ascii="Arial" w:cs="Arial" w:eastAsia="Arial" w:hAnsi="Arial"/>
          <w:sz w:val="24"/>
          <w:szCs w:val="24"/>
        </w:rPr>
      </w:pPr>
      <w:r>
        <w:t xml:space="preserve">This is the single most important inspection of your entire project. Once drywall goes up, everything behind it becomes invisible and extraordinarily expensive to access. Take your time with this walkthrough. Bring your architect or an independent inspector. Check every item. This is your last chance to catch problems before they're buried in walls and ceilings.</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tblGrid>
      <w:tr>
        <w:tc>
          <w:tcPr>
            <w:tcW w:type="dxa" w:w="467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Project Title: _____________________________</w:t>
            </w:r>
          </w:p>
        </w:tc>
        <w:tc>
          <w:tcPr>
            <w:tcW w:type="dxa" w:w="467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Date: _____________________________</w:t>
            </w:r>
          </w:p>
        </w:tc>
      </w:tr>
    </w:tbl>
    <w:p>
      <w:pPr>
        <w:spacing w:after="100"/>
      </w:pP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tblGrid>
      <w:tr>
        <w:tc>
          <w:tcPr>
            <w:tcW w:type="dxa" w:w="312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Inspection Date: _______</w:t>
            </w:r>
          </w:p>
        </w:tc>
        <w:tc>
          <w:tcPr>
            <w:tcW w:type="dxa" w:w="312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Inspector(s): _______</w:t>
            </w:r>
          </w:p>
        </w:tc>
        <w:tc>
          <w:tcPr>
            <w:tcW w:type="dxa" w:w="312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Builder Representative: _______</w:t>
            </w:r>
          </w:p>
        </w:tc>
      </w:tr>
    </w:tbl>
    <w:p>
      <w:pPr>
        <w:spacing w:after="200"/>
      </w:pPr>
    </w:p>
    <w:p>
      <w:pPr>
        <w:pStyle w:val="Heading 2"/>
        <w:spacing w:after="100" w:before="200"/>
        <w:jc w:val="left"/>
        <w:rPr>
          <w:rFonts w:ascii="Arial" w:cs="Arial" w:eastAsia="Arial" w:hAnsi="Arial"/>
          <w:b/>
          <w:bCs/>
          <w:sz w:val="24"/>
          <w:szCs w:val="24"/>
        </w:rPr>
      </w:pPr>
      <w:r>
        <w:t xml:space="preserve">Section 1: Insulation Verification</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W w:type="dxa" w:w="3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Item</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Verified (Y/N)</w:t>
            </w:r>
          </w:p>
        </w:tc>
        <w:tc>
          <w:tcPr>
            <w:tcW w:type="dxa" w:w="2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Location/Notes</w:t>
            </w:r>
          </w:p>
        </w:tc>
        <w:tc>
          <w:tcPr>
            <w:tcW w:type="dxa" w:w="11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Photo Ref</w:t>
            </w: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Insulation type matches specifications for each assembly (walls, ceiling, floor)</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R-values match specifications (check label on installed product)</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Full cavity fill — no gaps, voids, compressions, or missing sections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Insulation properly fitted around electrical boxes and wiring</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Insulation properly fitted around plumbing pipes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No insulation stuffed behind pipes (should wrap around, not compress)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Baffles installed at eave vents to maintain airflow</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Band/rim joist insulation installed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Vapor barrier orientation correct for climate zone (warm side)</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bl>
    <w:p>
      <w:pPr>
        <w:spacing w:after="200"/>
      </w:pPr>
    </w:p>
    <w:p>
      <w:pPr>
        <w:pStyle w:val="Heading 2"/>
        <w:spacing w:after="100" w:before="200"/>
        <w:jc w:val="left"/>
        <w:rPr>
          <w:rFonts w:ascii="Arial" w:cs="Arial" w:eastAsia="Arial" w:hAnsi="Arial"/>
          <w:b/>
          <w:bCs/>
          <w:sz w:val="24"/>
          <w:szCs w:val="24"/>
        </w:rPr>
      </w:pPr>
      <w:r>
        <w:t xml:space="preserve">Section 2: Air Sealing Verification</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W w:type="dxa" w:w="3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Item</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Verified (Y/N)</w:t>
            </w:r>
          </w:p>
        </w:tc>
        <w:tc>
          <w:tcPr>
            <w:tcW w:type="dxa" w:w="2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Location/Notes</w:t>
            </w:r>
          </w:p>
        </w:tc>
        <w:tc>
          <w:tcPr>
            <w:tcW w:type="dxa" w:w="11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Photo Ref</w:t>
            </w: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Top plates sealed (caulk, foam, or gasket at wall-to-ceiling connection)</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Bottom plates sealed at wall-to-floor connection</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Electrical box penetrations sealed (foam, putty pads, or gaskets)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Plumbing penetrations sealed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HVAC penetrations sealed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Recessed light fixtures air-tight rated (IC-AT) or sealed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Duct penetrations through conditioned envelope sealed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Band/rim joist air sealed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Fireplace chase sealed at top and bottom</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Bath fan and kitchen exhaust duct boots sealed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bl>
    <w:p>
      <w:pPr>
        <w:spacing w:after="200"/>
      </w:pPr>
    </w:p>
    <w:p>
      <w:pPr>
        <w:pStyle w:val="Heading 2"/>
        <w:spacing w:after="100" w:before="200"/>
        <w:jc w:val="left"/>
        <w:rPr>
          <w:rFonts w:ascii="Arial" w:cs="Arial" w:eastAsia="Arial" w:hAnsi="Arial"/>
          <w:b/>
          <w:bCs/>
          <w:sz w:val="24"/>
          <w:szCs w:val="24"/>
        </w:rPr>
      </w:pPr>
      <w:r>
        <w:t xml:space="preserve">Section 3: Rough-In Systems Verification</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W w:type="dxa" w:w="3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Item</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Verified (Y/N)</w:t>
            </w:r>
          </w:p>
        </w:tc>
        <w:tc>
          <w:tcPr>
            <w:tcW w:type="dxa" w:w="2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Location/Notes</w:t>
            </w:r>
          </w:p>
        </w:tc>
        <w:tc>
          <w:tcPr>
            <w:tcW w:type="dxa" w:w="11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Photo Ref</w:t>
            </w: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Electrical rough-in inspection passed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Plumbing rough-in inspection passed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Mechanical (HVAC) rough-in inspection passed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Low-voltage wiring pulled (network, speaker, security, smart home)</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HVAC ductwork installed and connected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Duct joints sealed with mastic (not just tape)</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Supply and return register locations match HVAC plan</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Thermostat wiring at designated locations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Bathroom exhaust fans ducted to exterior (not into attic)</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Dryer vent ducted to exterior with proper termination</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bl>
    <w:p>
      <w:pPr>
        <w:spacing w:after="200"/>
      </w:pPr>
    </w:p>
    <w:p>
      <w:pPr>
        <w:pStyle w:val="Heading 2"/>
        <w:spacing w:after="100" w:before="200"/>
        <w:jc w:val="left"/>
        <w:rPr>
          <w:rFonts w:ascii="Arial" w:cs="Arial" w:eastAsia="Arial" w:hAnsi="Arial"/>
          <w:b/>
          <w:bCs/>
          <w:sz w:val="24"/>
          <w:szCs w:val="24"/>
        </w:rPr>
      </w:pPr>
      <w:r>
        <w:t xml:space="preserve">Section 4: Framing Corrections &amp; Blocking</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tblGrid>
      <w:tr>
        <w:tc>
          <w:tcPr>
            <w:tcW w:type="dxa" w:w="3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Item</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Verified (Y/N)</w:t>
            </w:r>
          </w:p>
        </w:tc>
        <w:tc>
          <w:tcPr>
            <w:tcW w:type="dxa" w:w="22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Location/Notes</w:t>
            </w:r>
          </w:p>
        </w:tc>
        <w:tc>
          <w:tcPr>
            <w:tcW w:type="dxa" w:w="11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Photo Ref</w:t>
            </w: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All framing inspection corrections completed and re-inspected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Blocking installed for wall-mounted TV locations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Blocking for bathroom grab bars (current or future)</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Blocking for heavy mirrors and shelving</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Blocking for cabinet mounting</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Blocking for stair railing connections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Blocking for shower glass and doors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3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Fire blocking installed at all required locations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2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bl>
    <w:p>
      <w:pPr>
        <w:spacing w:after="200"/>
      </w:pPr>
    </w:p>
    <w:p>
      <w:pPr>
        <w:pStyle w:val="Heading 2"/>
        <w:spacing w:after="100" w:before="200"/>
        <w:jc w:val="left"/>
        <w:rPr>
          <w:rFonts w:ascii="Arial" w:cs="Arial" w:eastAsia="Arial" w:hAnsi="Arial"/>
          <w:b/>
          <w:bCs/>
          <w:sz w:val="24"/>
          <w:szCs w:val="24"/>
        </w:rPr>
      </w:pPr>
      <w:r>
        <w:t xml:space="preserve">Section 5: Third-Party Testing</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tblGrid>
      <w:tr>
        <w:tc>
          <w:tcPr>
            <w:tcW w:type="dxa" w:w="18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Test</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Scheduled?</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Date</w:t>
            </w:r>
          </w:p>
        </w:tc>
        <w:tc>
          <w:tcPr>
            <w:tcW w:type="dxa" w:w="14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Result</w:t>
            </w:r>
          </w:p>
        </w:tc>
        <w:tc>
          <w:tcPr>
            <w:tcW w:type="dxa" w:w="11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Pass/Fail</w:t>
            </w: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Blower door test (air tightness)</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Thermal imaging scan (insulation continuity)</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Duct leakage test (if required)</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Any other required energy code testing</w:t>
            </w: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1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bl>
    <w:p>
      <w:pPr>
        <w:spacing w:after="100"/>
      </w:pPr>
    </w:p>
    <w:p>
      <w:pPr>
        <w:spacing w:line="360"/>
        <w:jc w:val="left"/>
        <w:rPr>
          <w:rFonts w:ascii="Arial" w:cs="Arial" w:eastAsia="Arial" w:hAnsi="Arial"/>
          <w:b w:val="false"/>
          <w:bCs w:val="false"/>
          <w:sz w:val="24"/>
          <w:szCs w:val="24"/>
        </w:rPr>
      </w:pPr>
      <w:r>
        <w:t xml:space="preserve">Blower door result: _______ ACH50 (Target: _______ ACH50)</w:t>
      </w:r>
    </w:p>
    <w:p>
      <w:pPr>
        <w:spacing w:after="100"/>
      </w:pPr>
    </w:p>
    <w:p>
      <w:pPr>
        <w:spacing w:line="360"/>
        <w:jc w:val="left"/>
        <w:rPr>
          <w:rFonts w:ascii="Arial" w:cs="Arial" w:eastAsia="Arial" w:hAnsi="Arial"/>
          <w:b w:val="false"/>
          <w:bCs w:val="false"/>
          <w:sz w:val="24"/>
          <w:szCs w:val="24"/>
        </w:rPr>
      </w:pPr>
      <w:r>
        <w:t xml:space="preserve">Thermal imaging — areas of concern identified:</w:t>
      </w:r>
    </w:p>
    <w:p>
      <w:pPr>
        <w:spacing w:after="60"/>
      </w:pPr>
    </w:p>
    <w:p>
      <w:pPr>
        <w:spacing w:after="60"/>
      </w:pPr>
    </w:p>
    <w:p>
      <w:pPr>
        <w:spacing w:after="200"/>
      </w:pPr>
    </w:p>
    <w:p>
      <w:pPr>
        <w:pStyle w:val="Heading 2"/>
        <w:spacing w:after="100" w:before="200"/>
        <w:jc w:val="left"/>
        <w:rPr>
          <w:rFonts w:ascii="Arial" w:cs="Arial" w:eastAsia="Arial" w:hAnsi="Arial"/>
          <w:b/>
          <w:bCs/>
          <w:sz w:val="24"/>
          <w:szCs w:val="24"/>
        </w:rPr>
      </w:pPr>
      <w:r>
        <w:t xml:space="preserve">Section 6: Final Walkthrough — Room by Room</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gridCol w:w="100"/>
      </w:tblGrid>
      <w:tr>
        <w:tc>
          <w:tcPr>
            <w:tcW w:type="dxa" w:w="14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Room/Area</w:t>
            </w:r>
          </w:p>
        </w:tc>
        <w:tc>
          <w:tcPr>
            <w:tcW w:type="dxa" w:w="135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Insulation Complete</w:t>
            </w:r>
          </w:p>
        </w:tc>
        <w:tc>
          <w:tcPr>
            <w:tcW w:type="dxa" w:w="135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Air Sealed</w:t>
            </w:r>
          </w:p>
        </w:tc>
        <w:tc>
          <w:tcPr>
            <w:tcW w:type="dxa" w:w="135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Blocking Installed</w:t>
            </w:r>
          </w:p>
        </w:tc>
        <w:tc>
          <w:tcPr>
            <w:tcW w:type="dxa" w:w="135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Rough-Ins Verified</w:t>
            </w:r>
          </w:p>
        </w:tc>
        <w:tc>
          <w:tcPr>
            <w:tcW w:type="dxa" w:w="62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Issues</w:t>
            </w: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Primary Bedroom</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Primary Bathroom</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Bedroom 2</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Bedroom 3</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Bedroom 4</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Bathroom 2</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Bathroom 3</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Kitchen</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Living/Great Room</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Dining Room</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Home Office</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Laundry</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Mudroom</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Garage (conditioned boundary)</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Attic (at ceiling line)</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r>
              <w:t xml:space="preserve">Basement/Crawlspace</w:t>
            </w: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35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62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bl>
    <w:p>
      <w:pPr>
        <w:spacing w:after="200"/>
      </w:pPr>
    </w:p>
    <w:p>
      <w:pPr>
        <w:pStyle w:val="Heading 2"/>
        <w:spacing w:after="100" w:before="200"/>
        <w:jc w:val="left"/>
        <w:rPr>
          <w:rFonts w:ascii="Arial" w:cs="Arial" w:eastAsia="Arial" w:hAnsi="Arial"/>
          <w:b/>
          <w:bCs/>
          <w:sz w:val="24"/>
          <w:szCs w:val="24"/>
        </w:rPr>
      </w:pPr>
      <w:r>
        <w:t xml:space="preserve">Section 7: Issues &amp; Resolution</w:t>
      </w:r>
    </w:p>
    <w:tbl>
      <w:tblPr>
        <w:tblW w:type="dxa" w:w="9360"/>
        <w:tblBorders>
          <w:top w:val="single" w:color="CCCCCC" w:sz="6" w:space="1"/>
          <w:left w:val="single" w:color="CCCCCC" w:sz="6" w:space="1"/>
          <w:bottom w:val="single" w:color="CCCCCC" w:sz="6" w:space="1"/>
          <w:right w:val="single" w:color="CCCCCC" w:sz="6" w:space="1"/>
          <w:insideH w:val="single" w:color="CCCCCC" w:sz="6" w:space="1"/>
          <w:insideV w:val="single" w:color="CCCCCC" w:sz="6" w:space="1"/>
        </w:tblBorders>
      </w:tblPr>
      <w:tblGrid>
        <w:gridCol w:w="100"/>
        <w:gridCol w:w="100"/>
        <w:gridCol w:w="100"/>
        <w:gridCol w:w="100"/>
        <w:gridCol w:w="100"/>
        <w:gridCol w:w="100"/>
        <w:gridCol w:w="100"/>
      </w:tblGrid>
      <w:tr>
        <w:tc>
          <w:tcPr>
            <w:tcW w:type="dxa" w:w="7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Item #</w:t>
            </w:r>
          </w:p>
        </w:tc>
        <w:tc>
          <w:tcPr>
            <w:tcW w:type="dxa" w:w="15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Location</w:t>
            </w:r>
          </w:p>
        </w:tc>
        <w:tc>
          <w:tcPr>
            <w:tcW w:type="dxa" w:w="20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Issue</w:t>
            </w:r>
          </w:p>
        </w:tc>
        <w:tc>
          <w:tcPr>
            <w:tcW w:type="dxa" w:w="14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Priority (Must Fix / Should Fix)</w:t>
            </w:r>
          </w:p>
        </w:tc>
        <w:tc>
          <w:tcPr>
            <w:tcW w:type="dxa" w:w="14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Responsible</w:t>
            </w:r>
          </w:p>
        </w:tc>
        <w:tc>
          <w:tcPr>
            <w:tcW w:type="dxa" w:w="80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Resolved</w:t>
            </w:r>
          </w:p>
        </w:tc>
        <w:tc>
          <w:tcPr>
            <w:tcW w:type="dxa" w:w="560"/>
            <w:tcBorders>
              <w:top w:val="single" w:color="CCCCCC" w:sz="6" w:space="1"/>
              <w:left w:val="single" w:color="CCCCCC" w:sz="6" w:space="1"/>
              <w:bottom w:val="single" w:color="CCCCCC" w:sz="6" w:space="1"/>
              <w:right w:val="single" w:color="CCCCCC" w:sz="6" w:space="1"/>
            </w:tcBorders>
            <w:shd w:fill="D5E8F0" w:val="clear"/>
            <w:tcMar>
              <w:top w:type="dxa" w:w="80"/>
              <w:left w:type="dxa" w:w="120"/>
              <w:bottom w:type="dxa" w:w="80"/>
              <w:right w:type="dxa" w:w="120"/>
            </w:tcMar>
            <w:vAlign w:val="center"/>
          </w:tcPr>
          <w:p>
            <w:pPr>
              <w:jc w:val="left"/>
              <w:rPr>
                <w:rFonts w:ascii="Arial" w:cs="Arial" w:eastAsia="Arial" w:hAnsi="Arial"/>
                <w:b/>
                <w:bCs/>
                <w:sz w:val="24"/>
                <w:szCs w:val="24"/>
              </w:rPr>
            </w:pPr>
            <w:r>
              <w:t xml:space="preserve">Verified</w:t>
            </w:r>
          </w:p>
        </w:tc>
      </w:tr>
      <w:tr>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r>
        <w:tc>
          <w:tcPr>
            <w:tcW w:type="dxa" w:w="7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5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20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14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80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c>
          <w:tcPr>
            <w:tcW w:type="dxa" w:w="560"/>
            <w:tcBorders>
              <w:top w:val="single" w:color="CCCCCC" w:sz="6" w:space="1"/>
              <w:left w:val="single" w:color="CCCCCC" w:sz="6" w:space="1"/>
              <w:bottom w:val="single" w:color="CCCCCC" w:sz="6" w:space="1"/>
              <w:right w:val="single" w:color="CCCCCC" w:sz="6" w:space="1"/>
            </w:tcBorders>
            <w:tcMar>
              <w:top w:type="dxa" w:w="80"/>
              <w:left w:type="dxa" w:w="120"/>
              <w:bottom w:type="dxa" w:w="80"/>
              <w:right w:type="dxa" w:w="120"/>
            </w:tcMar>
            <w:vAlign w:val="center"/>
          </w:tcPr>
          <w:p>
            <w:pPr>
              <w:jc w:val="left"/>
              <w:rPr>
                <w:rFonts w:ascii="Arial" w:cs="Arial" w:eastAsia="Arial" w:hAnsi="Arial"/>
                <w:b w:val="false"/>
                <w:bCs w:val="false"/>
                <w:sz w:val="24"/>
                <w:szCs w:val="24"/>
              </w:rPr>
            </w:pPr>
          </w:p>
        </w:tc>
      </w:tr>
    </w:tbl>
    <w:p>
      <w:pPr>
        <w:spacing w:after="200"/>
      </w:pPr>
    </w:p>
    <w:p>
      <w:pPr>
        <w:pBdr>
          <w:top w:val="single" w:color="FF0000" w:sz="12" w:space="1"/>
          <w:bottom w:val="single" w:color="FF0000" w:sz="12" w:space="1"/>
          <w:left w:val="single" w:color="FF0000" w:sz="12" w:space="1"/>
          <w:right w:val="single" w:color="FF0000" w:sz="12" w:space="1"/>
        </w:pBdr>
        <w:shd w:fill="FFE6E6" w:val="clear"/>
        <w:spacing w:after="200" w:line="360"/>
        <w:jc w:val="left"/>
        <w:rPr>
          <w:rFonts w:ascii="Arial" w:cs="Arial" w:eastAsia="Arial" w:hAnsi="Arial"/>
          <w:b/>
          <w:bCs/>
          <w:sz w:val="24"/>
          <w:szCs w:val="24"/>
        </w:rPr>
      </w:pPr>
      <w:r>
        <w:t xml:space="preserve">Red Flag: Do NOT approve drywall installation until every 'Must Fix' item is resolved and verified. There are no second chances with this inspection.</w:t>
      </w:r>
    </w:p>
    <w:p>
      <w:pPr>
        <w:spacing w:after="200"/>
      </w:pPr>
    </w:p>
    <w:p>
      <w:pPr>
        <w:pStyle w:val="Heading 2"/>
        <w:spacing w:after="100" w:before="200"/>
        <w:jc w:val="left"/>
        <w:rPr>
          <w:rFonts w:ascii="Arial" w:cs="Arial" w:eastAsia="Arial" w:hAnsi="Arial"/>
          <w:b/>
          <w:bCs/>
          <w:sz w:val="24"/>
          <w:szCs w:val="24"/>
        </w:rPr>
      </w:pPr>
      <w:r>
        <w:t xml:space="preserve">Sign-Off</w:t>
      </w:r>
    </w:p>
    <w:p>
      <w:pPr>
        <w:jc w:val="left"/>
        <w:rPr>
          <w:rFonts w:ascii="Arial" w:cs="Arial" w:eastAsia="Arial" w:hAnsi="Arial"/>
          <w:sz w:val="24"/>
          <w:szCs w:val="24"/>
        </w:rPr>
      </w:pPr>
      <w:r>
        <w:t xml:space="preserve">All items verified and approved for drywall?</w:t>
      </w:r>
    </w:p>
    <w:p>
      <w:pPr>
        <w:spacing w:after="120"/>
        <w:jc w:val="left"/>
        <w:rPr>
          <w:rFonts w:ascii="Arial" w:cs="Arial" w:eastAsia="Arial" w:hAnsi="Arial"/>
          <w:sz w:val="24"/>
          <w:szCs w:val="24"/>
        </w:rPr>
      </w:pPr>
      <w:r>
        <w:t xml:space="preserve">☐ Yes   ☐ No — see open items above</w:t>
      </w:r>
    </w:p>
    <w:p>
      <w:pPr>
        <w:spacing w:line="360"/>
        <w:jc w:val="left"/>
        <w:rPr>
          <w:rFonts w:ascii="Arial" w:cs="Arial" w:eastAsia="Arial" w:hAnsi="Arial"/>
          <w:b w:val="false"/>
          <w:bCs w:val="false"/>
          <w:sz w:val="24"/>
          <w:szCs w:val="24"/>
        </w:rPr>
      </w:pPr>
      <w:r>
        <w:t xml:space="preserve">Owner/Inspector signature: _________________________   Date: _____________</w:t>
      </w:r>
    </w:p>
    <w:p>
      <w:pPr>
        <w:spacing w:after="100"/>
      </w:pPr>
    </w:p>
    <w:p>
      <w:pPr>
        <w:spacing w:line="360"/>
        <w:jc w:val="left"/>
        <w:rPr>
          <w:rFonts w:ascii="Arial" w:cs="Arial" w:eastAsia="Arial" w:hAnsi="Arial"/>
          <w:b w:val="false"/>
          <w:bCs w:val="false"/>
          <w:sz w:val="24"/>
          <w:szCs w:val="24"/>
        </w:rPr>
      </w:pPr>
      <w:r>
        <w:t xml:space="preserve">Builder acknowledgment: _________________________   Date: _____________</w:t>
      </w:r>
    </w:p>
    <w:p>
      <w:pPr>
        <w:spacing w:after="200"/>
      </w:pPr>
    </w:p>
    <w:p>
      <w:pPr>
        <w:pStyle w:val="Heading 2"/>
        <w:spacing w:after="100" w:before="200"/>
        <w:jc w:val="left"/>
        <w:rPr>
          <w:rFonts w:ascii="Arial" w:cs="Arial" w:eastAsia="Arial" w:hAnsi="Arial"/>
          <w:b/>
          <w:bCs/>
          <w:sz w:val="24"/>
          <w:szCs w:val="24"/>
        </w:rPr>
      </w:pPr>
      <w:r>
        <w:t xml:space="preserve">Next Steps</w:t>
      </w:r>
    </w:p>
    <w:p>
      <w:pPr>
        <w:spacing w:line="360"/>
        <w:jc w:val="left"/>
        <w:rPr>
          <w:rFonts w:ascii="Arial" w:cs="Arial" w:eastAsia="Arial" w:hAnsi="Arial"/>
          <w:b w:val="false"/>
          <w:bCs w:val="false"/>
          <w:sz w:val="24"/>
          <w:szCs w:val="24"/>
        </w:rPr>
      </w:pPr>
      <w:r>
        <w:t xml:space="preserve">After completing this inspection and resolving all issues, the next critical phase is proceeding with drywall installation and interior finishing.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2026-04-08T16:17:19.863Z</dcterms:created>
  <dcterms:modified xsi:type="dcterms:W3CDTF">2026-04-08T16:17:19.863Z</dcterms:modified>
</cp:coreProperties>
</file>

<file path=docProps/custom.xml><?xml version="1.0" encoding="utf-8"?>
<Properties xmlns="http://schemas.openxmlformats.org/officeDocument/2006/custom-properties" xmlns:vt="http://schemas.openxmlformats.org/officeDocument/2006/docPropsVTypes"/>
</file>